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9C195" w14:textId="77777777" w:rsidR="009D2628" w:rsidRPr="009D2628" w:rsidRDefault="009D2628" w:rsidP="009D2628">
      <w:pPr>
        <w:spacing w:line="360" w:lineRule="auto"/>
        <w:ind w:firstLineChars="200" w:firstLine="883"/>
        <w:jc w:val="center"/>
        <w:rPr>
          <w:rFonts w:ascii="宋体" w:eastAsia="宋体" w:hAnsi="宋体"/>
          <w:b/>
          <w:bCs/>
          <w:sz w:val="44"/>
          <w:szCs w:val="44"/>
        </w:rPr>
      </w:pPr>
      <w:r w:rsidRPr="009D2628">
        <w:rPr>
          <w:rFonts w:ascii="宋体" w:eastAsia="宋体" w:hAnsi="宋体" w:hint="eastAsia"/>
          <w:b/>
          <w:bCs/>
          <w:sz w:val="44"/>
          <w:szCs w:val="44"/>
        </w:rPr>
        <w:t>关于征集</w:t>
      </w:r>
      <w:r w:rsidRPr="009D2628">
        <w:rPr>
          <w:rFonts w:ascii="宋体" w:eastAsia="宋体" w:hAnsi="宋体"/>
          <w:b/>
          <w:bCs/>
          <w:sz w:val="44"/>
          <w:szCs w:val="44"/>
        </w:rPr>
        <w:t>2025年度国家社科基金教育学重大重点项目选题建议的通知</w:t>
      </w:r>
    </w:p>
    <w:p w14:paraId="15B7AF36" w14:textId="61486081" w:rsidR="009D2628" w:rsidRPr="009D2628" w:rsidRDefault="009D2628" w:rsidP="009D2628">
      <w:pPr>
        <w:spacing w:line="360" w:lineRule="auto"/>
        <w:rPr>
          <w:rFonts w:ascii="仿宋" w:eastAsia="仿宋" w:hAnsi="仿宋"/>
          <w:sz w:val="28"/>
          <w:szCs w:val="28"/>
        </w:rPr>
      </w:pPr>
      <w:r w:rsidRPr="009D2628">
        <w:rPr>
          <w:rFonts w:ascii="仿宋" w:eastAsia="仿宋" w:hAnsi="仿宋" w:hint="eastAsia"/>
          <w:sz w:val="28"/>
          <w:szCs w:val="28"/>
        </w:rPr>
        <w:t>各有关单位</w:t>
      </w:r>
      <w:r w:rsidRPr="009D2628">
        <w:rPr>
          <w:rFonts w:ascii="仿宋" w:eastAsia="仿宋" w:hAnsi="仿宋" w:hint="eastAsia"/>
          <w:sz w:val="28"/>
          <w:szCs w:val="28"/>
        </w:rPr>
        <w:t>：</w:t>
      </w:r>
    </w:p>
    <w:p w14:paraId="42C96A3B" w14:textId="77777777" w:rsidR="009D2628" w:rsidRPr="009D2628" w:rsidRDefault="009D2628" w:rsidP="009D2628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9D2628">
        <w:rPr>
          <w:rFonts w:ascii="仿宋" w:eastAsia="仿宋" w:hAnsi="仿宋" w:hint="eastAsia"/>
          <w:sz w:val="28"/>
          <w:szCs w:val="28"/>
        </w:rPr>
        <w:t>为提高</w:t>
      </w:r>
      <w:r w:rsidRPr="009D2628">
        <w:rPr>
          <w:rFonts w:ascii="仿宋" w:eastAsia="仿宋" w:hAnsi="仿宋"/>
          <w:sz w:val="28"/>
          <w:szCs w:val="28"/>
        </w:rPr>
        <w:t>2025年度国家社科基金教育学重大重点项目题目质量，做好指南编制工作，现就征集事宜通知如下：</w:t>
      </w:r>
    </w:p>
    <w:p w14:paraId="43FD3B71" w14:textId="1B619DE9" w:rsidR="009D2628" w:rsidRPr="009D2628" w:rsidRDefault="009D2628" w:rsidP="009D2628">
      <w:pPr>
        <w:spacing w:line="360" w:lineRule="auto"/>
        <w:ind w:firstLineChars="200" w:firstLine="562"/>
        <w:rPr>
          <w:rFonts w:ascii="仿宋" w:eastAsia="仿宋" w:hAnsi="仿宋"/>
          <w:sz w:val="28"/>
          <w:szCs w:val="28"/>
        </w:rPr>
      </w:pPr>
      <w:r w:rsidRPr="009D2628">
        <w:rPr>
          <w:rFonts w:ascii="仿宋" w:eastAsia="仿宋" w:hAnsi="仿宋"/>
          <w:b/>
          <w:bCs/>
          <w:sz w:val="28"/>
          <w:szCs w:val="28"/>
        </w:rPr>
        <w:t>一、征集要求</w:t>
      </w:r>
      <w:r w:rsidRPr="009D2628">
        <w:rPr>
          <w:rFonts w:ascii="仿宋" w:eastAsia="仿宋" w:hAnsi="仿宋"/>
          <w:sz w:val="28"/>
          <w:szCs w:val="28"/>
        </w:rPr>
        <w:t>。选题建议要以习近平新时代中国特色社会主义思想为指导，深入贯彻落实党的二十届三中全会和全国教育大会精神，立足教育科技人才一体改革，把握教育的政治、人民和战略属性，面向教育强国建设，办好人民满意的教育，发展中国教育学，突出科学问题，体现学术引领。</w:t>
      </w:r>
    </w:p>
    <w:p w14:paraId="64DE2801" w14:textId="77777777" w:rsidR="009D2628" w:rsidRPr="009D2628" w:rsidRDefault="009D2628" w:rsidP="009D2628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9D2628">
        <w:rPr>
          <w:rFonts w:ascii="仿宋" w:eastAsia="仿宋" w:hAnsi="仿宋" w:hint="eastAsia"/>
          <w:sz w:val="28"/>
          <w:szCs w:val="28"/>
        </w:rPr>
        <w:t>选题建议文字表述科学、严谨、规范、简洁，不加副标题。每个选题建议需简要说明选题缘由、研究目标、科学问题和核心内容，</w:t>
      </w:r>
      <w:r w:rsidRPr="009D2628">
        <w:rPr>
          <w:rFonts w:ascii="仿宋" w:eastAsia="仿宋" w:hAnsi="仿宋"/>
          <w:sz w:val="28"/>
          <w:szCs w:val="28"/>
        </w:rPr>
        <w:t>300字左右。凡与以前已立项的内容相同或相近的选题不再推荐（</w:t>
      </w:r>
      <w:proofErr w:type="gramStart"/>
      <w:r w:rsidRPr="009D2628">
        <w:rPr>
          <w:rFonts w:ascii="仿宋" w:eastAsia="仿宋" w:hAnsi="仿宋"/>
          <w:sz w:val="28"/>
          <w:szCs w:val="28"/>
        </w:rPr>
        <w:t>往年已</w:t>
      </w:r>
      <w:proofErr w:type="gramEnd"/>
      <w:r w:rsidRPr="009D2628">
        <w:rPr>
          <w:rFonts w:ascii="仿宋" w:eastAsia="仿宋" w:hAnsi="仿宋"/>
          <w:sz w:val="28"/>
          <w:szCs w:val="28"/>
        </w:rPr>
        <w:t>立项选题见附件1和附件2）。</w:t>
      </w:r>
    </w:p>
    <w:p w14:paraId="50BD6425" w14:textId="06EE0A38" w:rsidR="009D2628" w:rsidRPr="009D2628" w:rsidRDefault="009D2628" w:rsidP="009D2628">
      <w:pPr>
        <w:pStyle w:val="a3"/>
        <w:widowControl/>
        <w:spacing w:beforeAutospacing="0" w:afterAutospacing="0"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9D2628">
        <w:rPr>
          <w:rFonts w:ascii="仿宋" w:eastAsia="仿宋" w:hAnsi="仿宋"/>
          <w:sz w:val="28"/>
          <w:szCs w:val="28"/>
        </w:rPr>
        <w:t>二、</w:t>
      </w:r>
      <w:r w:rsidRPr="009D2628">
        <w:rPr>
          <w:rStyle w:val="a4"/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填报时间和要求。</w:t>
      </w:r>
      <w:r w:rsidRPr="009D2628">
        <w:rPr>
          <w:rFonts w:ascii="仿宋" w:eastAsia="仿宋" w:hAnsi="仿宋" w:hint="eastAsia"/>
          <w:sz w:val="28"/>
          <w:szCs w:val="28"/>
        </w:rPr>
        <w:t>推荐选题报送时间截止到</w:t>
      </w:r>
      <w:r w:rsidRPr="009D2628">
        <w:rPr>
          <w:rFonts w:ascii="仿宋" w:eastAsia="仿宋" w:hAnsi="仿宋"/>
          <w:b/>
          <w:bCs/>
          <w:color w:val="FF0000"/>
          <w:sz w:val="28"/>
          <w:szCs w:val="28"/>
        </w:rPr>
        <w:t>202</w:t>
      </w:r>
      <w:r w:rsidRPr="009D2628">
        <w:rPr>
          <w:rFonts w:ascii="仿宋" w:eastAsia="仿宋" w:hAnsi="仿宋"/>
          <w:b/>
          <w:bCs/>
          <w:color w:val="FF0000"/>
          <w:sz w:val="28"/>
          <w:szCs w:val="28"/>
        </w:rPr>
        <w:t>4</w:t>
      </w:r>
      <w:r w:rsidRPr="009D2628">
        <w:rPr>
          <w:rFonts w:ascii="仿宋" w:eastAsia="仿宋" w:hAnsi="仿宋" w:hint="eastAsia"/>
          <w:b/>
          <w:bCs/>
          <w:color w:val="FF0000"/>
          <w:sz w:val="28"/>
          <w:szCs w:val="28"/>
        </w:rPr>
        <w:t>年</w:t>
      </w:r>
      <w:r w:rsidRPr="009D2628">
        <w:rPr>
          <w:rFonts w:ascii="仿宋" w:eastAsia="仿宋" w:hAnsi="仿宋"/>
          <w:b/>
          <w:bCs/>
          <w:color w:val="FF0000"/>
          <w:sz w:val="28"/>
          <w:szCs w:val="28"/>
        </w:rPr>
        <w:t>1</w:t>
      </w:r>
      <w:r w:rsidRPr="009D2628">
        <w:rPr>
          <w:rFonts w:ascii="仿宋" w:eastAsia="仿宋" w:hAnsi="仿宋"/>
          <w:b/>
          <w:bCs/>
          <w:color w:val="FF0000"/>
          <w:sz w:val="28"/>
          <w:szCs w:val="28"/>
        </w:rPr>
        <w:t>1</w:t>
      </w:r>
      <w:r w:rsidRPr="009D2628">
        <w:rPr>
          <w:rFonts w:ascii="仿宋" w:eastAsia="仿宋" w:hAnsi="仿宋" w:hint="eastAsia"/>
          <w:b/>
          <w:bCs/>
          <w:color w:val="FF0000"/>
          <w:sz w:val="28"/>
          <w:szCs w:val="28"/>
        </w:rPr>
        <w:t>月</w:t>
      </w:r>
      <w:r w:rsidRPr="009D2628">
        <w:rPr>
          <w:rFonts w:ascii="仿宋" w:eastAsia="仿宋" w:hAnsi="仿宋"/>
          <w:b/>
          <w:bCs/>
          <w:color w:val="FF0000"/>
          <w:sz w:val="28"/>
          <w:szCs w:val="28"/>
        </w:rPr>
        <w:t>21</w:t>
      </w:r>
      <w:r w:rsidRPr="009D2628">
        <w:rPr>
          <w:rFonts w:ascii="仿宋" w:eastAsia="仿宋" w:hAnsi="仿宋" w:hint="eastAsia"/>
          <w:b/>
          <w:bCs/>
          <w:color w:val="FF0000"/>
          <w:sz w:val="28"/>
          <w:szCs w:val="28"/>
        </w:rPr>
        <w:t>日，逾期不予受理</w:t>
      </w:r>
      <w:r w:rsidRPr="009D2628">
        <w:rPr>
          <w:rFonts w:ascii="仿宋" w:eastAsia="仿宋" w:hAnsi="仿宋" w:hint="eastAsia"/>
          <w:sz w:val="28"/>
          <w:szCs w:val="28"/>
        </w:rPr>
        <w:t>。请各单位将推荐的重大、重点项目选题表的电子版（附件</w:t>
      </w:r>
      <w:r w:rsidRPr="009D2628">
        <w:rPr>
          <w:rFonts w:ascii="仿宋" w:eastAsia="仿宋" w:hAnsi="仿宋"/>
          <w:sz w:val="28"/>
          <w:szCs w:val="28"/>
        </w:rPr>
        <w:t>3</w:t>
      </w:r>
      <w:r w:rsidRPr="009D2628">
        <w:rPr>
          <w:rFonts w:ascii="仿宋" w:eastAsia="仿宋" w:hAnsi="仿宋" w:hint="eastAsia"/>
          <w:sz w:val="28"/>
          <w:szCs w:val="28"/>
        </w:rPr>
        <w:t>）</w:t>
      </w:r>
      <w:proofErr w:type="gramStart"/>
      <w:r w:rsidRPr="009D2628">
        <w:rPr>
          <w:rFonts w:ascii="仿宋" w:eastAsia="仿宋" w:hAnsi="仿宋" w:hint="eastAsia"/>
          <w:sz w:val="28"/>
          <w:szCs w:val="28"/>
        </w:rPr>
        <w:t>发送至社科处</w:t>
      </w:r>
      <w:proofErr w:type="gramEnd"/>
      <w:r w:rsidRPr="009D2628">
        <w:rPr>
          <w:rFonts w:ascii="仿宋" w:eastAsia="仿宋" w:hAnsi="仿宋" w:hint="eastAsia"/>
          <w:sz w:val="28"/>
          <w:szCs w:val="28"/>
        </w:rPr>
        <w:t>杨斌</w:t>
      </w:r>
      <w:r w:rsidRPr="009D2628">
        <w:rPr>
          <w:rFonts w:ascii="仿宋" w:eastAsia="仿宋" w:hAnsi="仿宋"/>
          <w:sz w:val="28"/>
          <w:szCs w:val="28"/>
        </w:rPr>
        <w:t>OA</w:t>
      </w:r>
      <w:r w:rsidRPr="009D2628">
        <w:rPr>
          <w:rFonts w:ascii="仿宋" w:eastAsia="仿宋" w:hAnsi="仿宋" w:hint="eastAsia"/>
          <w:sz w:val="28"/>
          <w:szCs w:val="28"/>
        </w:rPr>
        <w:t>邮箱，盖章纸质</w:t>
      </w:r>
      <w:proofErr w:type="gramStart"/>
      <w:r w:rsidRPr="009D2628">
        <w:rPr>
          <w:rFonts w:ascii="仿宋" w:eastAsia="仿宋" w:hAnsi="仿宋" w:hint="eastAsia"/>
          <w:sz w:val="28"/>
          <w:szCs w:val="28"/>
        </w:rPr>
        <w:t>版材料</w:t>
      </w:r>
      <w:proofErr w:type="gramEnd"/>
      <w:r w:rsidRPr="009D2628">
        <w:rPr>
          <w:rFonts w:ascii="仿宋" w:eastAsia="仿宋" w:hAnsi="仿宋" w:hint="eastAsia"/>
          <w:sz w:val="28"/>
          <w:szCs w:val="28"/>
        </w:rPr>
        <w:t>交至社科处</w:t>
      </w:r>
      <w:r w:rsidRPr="009D2628">
        <w:rPr>
          <w:rFonts w:ascii="仿宋" w:eastAsia="仿宋" w:hAnsi="仿宋"/>
          <w:sz w:val="28"/>
          <w:szCs w:val="28"/>
        </w:rPr>
        <w:t>5333</w:t>
      </w:r>
      <w:r w:rsidRPr="009D2628">
        <w:rPr>
          <w:rFonts w:ascii="仿宋" w:eastAsia="仿宋" w:hAnsi="仿宋" w:hint="eastAsia"/>
          <w:sz w:val="28"/>
          <w:szCs w:val="28"/>
        </w:rPr>
        <w:t>办公室，联系人：杨斌，电话：</w:t>
      </w:r>
      <w:r w:rsidRPr="009D2628">
        <w:rPr>
          <w:rFonts w:ascii="仿宋" w:eastAsia="仿宋" w:hAnsi="仿宋"/>
          <w:sz w:val="28"/>
          <w:szCs w:val="28"/>
        </w:rPr>
        <w:t>88122930</w:t>
      </w:r>
      <w:r w:rsidRPr="009D2628">
        <w:rPr>
          <w:rFonts w:ascii="仿宋" w:eastAsia="仿宋" w:hAnsi="仿宋" w:hint="eastAsia"/>
          <w:sz w:val="28"/>
          <w:szCs w:val="28"/>
        </w:rPr>
        <w:t>。</w:t>
      </w:r>
    </w:p>
    <w:p w14:paraId="338A519D" w14:textId="34E4A0E9" w:rsidR="009D2628" w:rsidRPr="009D2628" w:rsidRDefault="009D2628" w:rsidP="009D2628">
      <w:pPr>
        <w:spacing w:line="360" w:lineRule="auto"/>
        <w:ind w:firstLineChars="200" w:firstLine="562"/>
        <w:rPr>
          <w:rFonts w:ascii="仿宋" w:eastAsia="仿宋" w:hAnsi="仿宋"/>
          <w:sz w:val="28"/>
          <w:szCs w:val="28"/>
        </w:rPr>
      </w:pPr>
      <w:r w:rsidRPr="009D2628">
        <w:rPr>
          <w:rFonts w:ascii="仿宋" w:eastAsia="仿宋" w:hAnsi="仿宋"/>
          <w:b/>
          <w:bCs/>
          <w:sz w:val="28"/>
          <w:szCs w:val="28"/>
        </w:rPr>
        <w:t>三、征集结果使用。</w:t>
      </w:r>
      <w:r w:rsidRPr="009D2628">
        <w:rPr>
          <w:rFonts w:ascii="仿宋" w:eastAsia="仿宋" w:hAnsi="仿宋" w:hint="eastAsia"/>
          <w:sz w:val="28"/>
          <w:szCs w:val="28"/>
        </w:rPr>
        <w:t>全国教育科学规划领导小组办公室</w:t>
      </w:r>
      <w:r w:rsidRPr="009D2628">
        <w:rPr>
          <w:rFonts w:ascii="仿宋" w:eastAsia="仿宋" w:hAnsi="仿宋"/>
          <w:sz w:val="28"/>
          <w:szCs w:val="28"/>
        </w:rPr>
        <w:t>将组织专家学者对征集的选题建议进行充分研究比对，遴选部分优质选题列入2025年度国家社科基金教育学重大重点项目指南。凡被列入指南的选题，其推荐人和推荐单位需承诺，同意对该选题进行公开招标、公</w:t>
      </w:r>
      <w:r w:rsidRPr="009D2628">
        <w:rPr>
          <w:rFonts w:ascii="仿宋" w:eastAsia="仿宋" w:hAnsi="仿宋"/>
          <w:sz w:val="28"/>
          <w:szCs w:val="28"/>
        </w:rPr>
        <w:lastRenderedPageBreak/>
        <w:t>平竞争，不发生知识产权争议。</w:t>
      </w:r>
    </w:p>
    <w:p w14:paraId="01B7F82A" w14:textId="426FEF06" w:rsidR="009D2628" w:rsidRPr="009D2628" w:rsidRDefault="009D2628" w:rsidP="009D2628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14:paraId="09B80940" w14:textId="77777777" w:rsidR="009D2628" w:rsidRPr="009D2628" w:rsidRDefault="009D2628" w:rsidP="009D2628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9D2628">
        <w:rPr>
          <w:rFonts w:ascii="仿宋" w:eastAsia="仿宋" w:hAnsi="仿宋" w:hint="eastAsia"/>
          <w:sz w:val="28"/>
          <w:szCs w:val="28"/>
        </w:rPr>
        <w:t>附件</w:t>
      </w:r>
    </w:p>
    <w:p w14:paraId="3B16FAAB" w14:textId="77777777" w:rsidR="009D2628" w:rsidRPr="009D2628" w:rsidRDefault="009D2628" w:rsidP="009D2628">
      <w:pPr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9D2628">
        <w:rPr>
          <w:rFonts w:ascii="仿宋" w:eastAsia="仿宋" w:hAnsi="仿宋"/>
          <w:sz w:val="28"/>
          <w:szCs w:val="28"/>
        </w:rPr>
        <w:t xml:space="preserve">1：国家社科基金教育学重大、重点项目立项题目（2020-2024年度） </w:t>
      </w:r>
    </w:p>
    <w:p w14:paraId="3B16FAAB" w14:textId="77777777" w:rsidR="009D2628" w:rsidRPr="009D2628" w:rsidRDefault="009D2628" w:rsidP="009D2628">
      <w:pPr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9D2628">
        <w:rPr>
          <w:rFonts w:ascii="仿宋" w:eastAsia="仿宋" w:hAnsi="仿宋"/>
          <w:sz w:val="28"/>
          <w:szCs w:val="28"/>
        </w:rPr>
        <w:t xml:space="preserve">2：教育部哲学社会科学研究重大课题攻关项目立项题目（教育学，2020-2023年度）.doc  </w:t>
      </w:r>
    </w:p>
    <w:p w14:paraId="3B16FAAB" w14:textId="77777777" w:rsidR="009D2628" w:rsidRPr="009D2628" w:rsidRDefault="009D2628" w:rsidP="009D2628">
      <w:pPr>
        <w:pStyle w:val="TableParagraph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9D2628">
        <w:rPr>
          <w:rFonts w:ascii="仿宋" w:eastAsia="仿宋" w:hAnsi="仿宋"/>
          <w:sz w:val="28"/>
          <w:szCs w:val="28"/>
        </w:rPr>
        <w:t>3.</w:t>
      </w:r>
      <w:r w:rsidRPr="009D2628">
        <w:rPr>
          <w:rFonts w:ascii="仿宋" w:eastAsia="仿宋" w:hAnsi="仿宋" w:hint="eastAsia"/>
          <w:sz w:val="28"/>
          <w:szCs w:val="28"/>
        </w:rPr>
        <w:t>国家社科基金教育学重大、重点项目选题推荐表</w:t>
      </w:r>
    </w:p>
    <w:p w14:paraId="7DD9EED2" w14:textId="1FE309FF" w:rsidR="009D2628" w:rsidRPr="009D2628" w:rsidRDefault="009D2628" w:rsidP="009D2628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14:paraId="7DD9EED2" w14:textId="1FE309FF" w:rsidR="009D2628" w:rsidRDefault="009D2628" w:rsidP="009D2628">
      <w:pPr>
        <w:spacing w:line="360" w:lineRule="auto"/>
        <w:ind w:firstLineChars="200" w:firstLine="560"/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社会科学处</w:t>
      </w:r>
    </w:p>
    <w:p w14:paraId="64033A33" w14:textId="1739E6F9" w:rsidR="009D2628" w:rsidRPr="009D2628" w:rsidRDefault="009D2628" w:rsidP="009D2628">
      <w:pPr>
        <w:spacing w:line="360" w:lineRule="auto"/>
        <w:ind w:firstLineChars="200" w:firstLine="560"/>
        <w:jc w:val="righ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>024</w:t>
      </w:r>
      <w:r>
        <w:rPr>
          <w:rFonts w:ascii="宋体" w:eastAsia="宋体" w:hAnsi="宋体" w:hint="eastAsia"/>
          <w:sz w:val="28"/>
          <w:szCs w:val="28"/>
        </w:rPr>
        <w:t>年1</w:t>
      </w:r>
      <w:r>
        <w:rPr>
          <w:rFonts w:ascii="宋体" w:eastAsia="宋体" w:hAnsi="宋体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月7日</w:t>
      </w:r>
    </w:p>
    <w:p w14:paraId="2CABF610" w14:textId="77777777" w:rsidR="009D2628" w:rsidRPr="009D2628" w:rsidRDefault="009D2628" w:rsidP="009D2628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</w:p>
    <w:p w14:paraId="47A4DE26" w14:textId="77777777" w:rsidR="008F558B" w:rsidRPr="009D2628" w:rsidRDefault="008F558B" w:rsidP="009D2628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</w:p>
    <w:sectPr w:rsidR="008F558B" w:rsidRPr="009D26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628"/>
    <w:rsid w:val="008F558B"/>
    <w:rsid w:val="009D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C692B"/>
  <w15:chartTrackingRefBased/>
  <w15:docId w15:val="{E567DA69-D616-4913-BAF9-3DDCD027E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9D2628"/>
    <w:pPr>
      <w:spacing w:beforeAutospacing="1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D2628"/>
    <w:rPr>
      <w:rFonts w:cs="Times New Roman"/>
      <w:b/>
    </w:rPr>
  </w:style>
  <w:style w:type="paragraph" w:customStyle="1" w:styleId="TableParagraph">
    <w:name w:val="Table Paragraph"/>
    <w:basedOn w:val="a"/>
    <w:uiPriority w:val="1"/>
    <w:qFormat/>
    <w:rsid w:val="009D2628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2024-11-07T09:10:00Z</dcterms:created>
  <dcterms:modified xsi:type="dcterms:W3CDTF">2024-11-07T09:14:00Z</dcterms:modified>
</cp:coreProperties>
</file>