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94A" w:rsidRDefault="00197BA2" w:rsidP="00197BA2">
      <w:pPr>
        <w:rPr>
          <w:b/>
          <w:bCs/>
          <w:color w:val="006663"/>
          <w:sz w:val="30"/>
          <w:szCs w:val="30"/>
        </w:rPr>
      </w:pPr>
      <w:r>
        <w:rPr>
          <w:b/>
          <w:bCs/>
          <w:color w:val="006663"/>
          <w:sz w:val="30"/>
          <w:szCs w:val="30"/>
        </w:rPr>
        <w:t>关于国家社科基金课题结题材料审核和报送有关情况的说明</w:t>
      </w:r>
    </w:p>
    <w:p w:rsidR="00197BA2" w:rsidRPr="00197BA2" w:rsidRDefault="00197BA2" w:rsidP="00197BA2">
      <w:pPr>
        <w:jc w:val="left"/>
        <w:rPr>
          <w:rFonts w:ascii="宋体" w:eastAsia="宋体" w:hAnsi="宋体"/>
          <w:sz w:val="28"/>
          <w:szCs w:val="28"/>
        </w:rPr>
      </w:pP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我们在工作中发现，在国家课题结题材料的审核和报送中，还存在不少问</w:t>
      </w:r>
      <w:bookmarkStart w:id="0" w:name="_GoBack"/>
      <w:bookmarkEnd w:id="0"/>
      <w:r w:rsidRPr="00197BA2">
        <w:rPr>
          <w:rFonts w:ascii="宋体" w:eastAsia="宋体" w:hAnsi="宋体" w:cstheme="minorEastAsia" w:hint="eastAsia"/>
          <w:color w:val="262626"/>
          <w:kern w:val="0"/>
          <w:sz w:val="28"/>
          <w:szCs w:val="28"/>
        </w:rPr>
        <w:t>题，主要有：</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1、对经费明细账没有认真审核，有的科目决算严重超预算，个别单位仍出现超标提取管理费的问题。有的单位明细账不一致，有的是项目负责人自己打印的，有的是财务处打印的。</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2、对项目阶段性成果没有认真审核，不少项目的阶段性成果与课题并不直接相关。</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3、对报送材料没有认真审核，有的项目缺鉴定表，有的</w:t>
      </w:r>
      <w:proofErr w:type="gramStart"/>
      <w:r w:rsidRPr="00197BA2">
        <w:rPr>
          <w:rFonts w:ascii="宋体" w:eastAsia="宋体" w:hAnsi="宋体" w:cstheme="minorEastAsia" w:hint="eastAsia"/>
          <w:color w:val="262626"/>
          <w:kern w:val="0"/>
          <w:sz w:val="28"/>
          <w:szCs w:val="28"/>
        </w:rPr>
        <w:t>缺预算</w:t>
      </w:r>
      <w:proofErr w:type="gramEnd"/>
      <w:r w:rsidRPr="00197BA2">
        <w:rPr>
          <w:rFonts w:ascii="宋体" w:eastAsia="宋体" w:hAnsi="宋体" w:cstheme="minorEastAsia" w:hint="eastAsia"/>
          <w:color w:val="262626"/>
          <w:kern w:val="0"/>
          <w:sz w:val="28"/>
          <w:szCs w:val="28"/>
        </w:rPr>
        <w:t>回执，有的缺检测报告首页。</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4、对结题成果没有认真审核，有的成果里面出现项目负责人的名字或者单位信息，有的封面没有出现，但在标注中或者后记中出现。</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5、对成果电子</w:t>
      </w:r>
      <w:proofErr w:type="gramStart"/>
      <w:r w:rsidRPr="00197BA2">
        <w:rPr>
          <w:rFonts w:ascii="宋体" w:eastAsia="宋体" w:hAnsi="宋体" w:cstheme="minorEastAsia" w:hint="eastAsia"/>
          <w:color w:val="262626"/>
          <w:kern w:val="0"/>
          <w:sz w:val="28"/>
          <w:szCs w:val="28"/>
        </w:rPr>
        <w:t>稿没有</w:t>
      </w:r>
      <w:proofErr w:type="gramEnd"/>
      <w:r w:rsidRPr="00197BA2">
        <w:rPr>
          <w:rFonts w:ascii="宋体" w:eastAsia="宋体" w:hAnsi="宋体" w:cstheme="minorEastAsia" w:hint="eastAsia"/>
          <w:color w:val="262626"/>
          <w:kern w:val="0"/>
          <w:sz w:val="28"/>
          <w:szCs w:val="28"/>
        </w:rPr>
        <w:t>认真审核，有的成果分成了封面、目录、正文好几个文档，有的文档没有以项目名称命名，有的成果文档不是WORD格式，成果检测报告不是提供全文对照电子版等等。</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6、成果电子版没有及时或同时发送。</w:t>
      </w:r>
    </w:p>
    <w:p w:rsidR="00197BA2" w:rsidRPr="00197BA2" w:rsidRDefault="00197BA2" w:rsidP="00197BA2">
      <w:pPr>
        <w:widowControl/>
        <w:spacing w:before="100" w:beforeAutospacing="1" w:after="100" w:afterAutospacing="1" w:line="440" w:lineRule="exact"/>
        <w:ind w:firstLineChars="200" w:firstLine="562"/>
        <w:jc w:val="left"/>
        <w:rPr>
          <w:rFonts w:ascii="宋体" w:eastAsia="宋体" w:hAnsi="宋体" w:cs="宋体"/>
          <w:color w:val="262626"/>
          <w:kern w:val="0"/>
          <w:sz w:val="28"/>
          <w:szCs w:val="28"/>
        </w:rPr>
      </w:pPr>
      <w:r w:rsidRPr="00197BA2">
        <w:rPr>
          <w:rFonts w:ascii="宋体" w:eastAsia="宋体" w:hAnsi="宋体" w:cstheme="minorEastAsia" w:hint="eastAsia"/>
          <w:b/>
          <w:bCs/>
          <w:color w:val="262626"/>
          <w:kern w:val="0"/>
          <w:sz w:val="28"/>
          <w:szCs w:val="28"/>
        </w:rPr>
        <w:t>希望各单位针对以上问题对报送的结题材料进行认真审核，发现问题及时整改。现再次对报送的结题材料要求如下：</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1、经费明细账要求由财务处打印并加盖账务公章。科研处对经费明细账认真审核后如发现问题要及时通知项目负责人和财务进行整改或调整。</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lastRenderedPageBreak/>
        <w:t>2、对阶段性成果要认真审核，与课题不直接相关的阶段性成果不能填列。</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3、对提交的成果要先认真翻阅，看看是否全部匿名。</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4、对报送结题的纸质材料要认真审核，纸质材料包括：匿名成果稿5套，鉴定意见表（带成果名称）5份，成果简介、经费明细账各2份，预算回执、检测报告首页纸质稿各1份。以博士论文为基础的项目还要提交成果与博士论文的区别和联系说明7份。</w:t>
      </w:r>
    </w:p>
    <w:p w:rsidR="00197BA2" w:rsidRPr="00197BA2" w:rsidRDefault="00197BA2" w:rsidP="00197BA2">
      <w:pPr>
        <w:widowControl/>
        <w:spacing w:before="100" w:beforeAutospacing="1" w:after="100" w:afterAutospacing="1" w:line="440" w:lineRule="exact"/>
        <w:ind w:firstLineChars="200" w:firstLine="560"/>
        <w:jc w:val="left"/>
        <w:rPr>
          <w:rFonts w:ascii="宋体" w:eastAsia="宋体" w:hAnsi="宋体" w:cs="宋体"/>
          <w:color w:val="262626"/>
          <w:kern w:val="0"/>
          <w:sz w:val="28"/>
          <w:szCs w:val="28"/>
        </w:rPr>
      </w:pPr>
      <w:r w:rsidRPr="00197BA2">
        <w:rPr>
          <w:rFonts w:ascii="宋体" w:eastAsia="宋体" w:hAnsi="宋体" w:cstheme="minorEastAsia" w:hint="eastAsia"/>
          <w:color w:val="262626"/>
          <w:kern w:val="0"/>
          <w:sz w:val="28"/>
          <w:szCs w:val="28"/>
        </w:rPr>
        <w:t>5、对电子稿要每个文档都打开认真看一看。电子稿文档包括：</w:t>
      </w:r>
      <w:proofErr w:type="gramStart"/>
      <w:r w:rsidRPr="00197BA2">
        <w:rPr>
          <w:rFonts w:ascii="宋体" w:eastAsia="宋体" w:hAnsi="宋体" w:cstheme="minorEastAsia" w:hint="eastAsia"/>
          <w:color w:val="262626"/>
          <w:kern w:val="0"/>
          <w:sz w:val="28"/>
          <w:szCs w:val="28"/>
        </w:rPr>
        <w:t>结项审批</w:t>
      </w:r>
      <w:proofErr w:type="gramEnd"/>
      <w:r w:rsidRPr="00197BA2">
        <w:rPr>
          <w:rFonts w:ascii="宋体" w:eastAsia="宋体" w:hAnsi="宋体" w:cstheme="minorEastAsia" w:hint="eastAsia"/>
          <w:color w:val="262626"/>
          <w:kern w:val="0"/>
          <w:sz w:val="28"/>
          <w:szCs w:val="28"/>
        </w:rPr>
        <w:t>书（WORD版），成果稿（WORD版）、成果简介（WORD版）、检测报告全文对照稿，</w:t>
      </w:r>
      <w:r w:rsidRPr="00197BA2">
        <w:rPr>
          <w:rFonts w:ascii="宋体" w:eastAsia="宋体" w:hAnsi="宋体" w:cstheme="minorEastAsia" w:hint="eastAsia"/>
          <w:color w:val="FF0000"/>
          <w:kern w:val="0"/>
          <w:sz w:val="28"/>
          <w:szCs w:val="28"/>
        </w:rPr>
        <w:t>均以项目名称为文档名，最后文件夹以项目编号加项目负责人命名。</w:t>
      </w:r>
      <w:r w:rsidRPr="00197BA2">
        <w:rPr>
          <w:rFonts w:ascii="宋体" w:eastAsia="宋体" w:hAnsi="宋体" w:cstheme="minorEastAsia" w:hint="eastAsia"/>
          <w:color w:val="262626"/>
          <w:kern w:val="0"/>
          <w:sz w:val="28"/>
          <w:szCs w:val="28"/>
        </w:rPr>
        <w:t>以博士论文为基础的项目还要提交博士论文电子稿和说明电子稿。</w:t>
      </w:r>
    </w:p>
    <w:p w:rsidR="00197BA2" w:rsidRPr="00197BA2" w:rsidRDefault="00197BA2" w:rsidP="00197BA2">
      <w:pPr>
        <w:jc w:val="left"/>
        <w:rPr>
          <w:rFonts w:ascii="宋体" w:eastAsia="宋体" w:hAnsi="宋体" w:hint="eastAsia"/>
          <w:sz w:val="28"/>
          <w:szCs w:val="28"/>
        </w:rPr>
      </w:pPr>
      <w:r w:rsidRPr="00197BA2">
        <w:rPr>
          <w:rFonts w:ascii="宋体" w:eastAsia="宋体" w:hAnsi="宋体" w:cstheme="minorEastAsia" w:hint="eastAsia"/>
          <w:color w:val="262626"/>
          <w:kern w:val="0"/>
          <w:sz w:val="28"/>
          <w:szCs w:val="28"/>
        </w:rPr>
        <w:t>6、今后报送纸质材料须同时提交电子</w:t>
      </w:r>
      <w:proofErr w:type="gramStart"/>
      <w:r w:rsidRPr="00197BA2">
        <w:rPr>
          <w:rFonts w:ascii="宋体" w:eastAsia="宋体" w:hAnsi="宋体" w:cstheme="minorEastAsia" w:hint="eastAsia"/>
          <w:color w:val="262626"/>
          <w:kern w:val="0"/>
          <w:sz w:val="28"/>
          <w:szCs w:val="28"/>
        </w:rPr>
        <w:t>稿或者</w:t>
      </w:r>
      <w:proofErr w:type="gramEnd"/>
      <w:r w:rsidRPr="00197BA2">
        <w:rPr>
          <w:rFonts w:ascii="宋体" w:eastAsia="宋体" w:hAnsi="宋体" w:cstheme="minorEastAsia" w:hint="eastAsia"/>
          <w:color w:val="262626"/>
          <w:kern w:val="0"/>
          <w:sz w:val="28"/>
          <w:szCs w:val="28"/>
        </w:rPr>
        <w:t>将电子稿小窗提前先发送。国家课题结题材</w:t>
      </w:r>
      <w:proofErr w:type="gramStart"/>
      <w:r w:rsidRPr="00197BA2">
        <w:rPr>
          <w:rFonts w:ascii="宋体" w:eastAsia="宋体" w:hAnsi="宋体" w:cstheme="minorEastAsia" w:hint="eastAsia"/>
          <w:color w:val="262626"/>
          <w:kern w:val="0"/>
          <w:sz w:val="28"/>
          <w:szCs w:val="28"/>
        </w:rPr>
        <w:t>料统一</w:t>
      </w:r>
      <w:proofErr w:type="gramEnd"/>
      <w:r w:rsidRPr="00197BA2">
        <w:rPr>
          <w:rFonts w:ascii="宋体" w:eastAsia="宋体" w:hAnsi="宋体" w:cstheme="minorEastAsia" w:hint="eastAsia"/>
          <w:color w:val="262626"/>
          <w:kern w:val="0"/>
          <w:sz w:val="28"/>
          <w:szCs w:val="28"/>
        </w:rPr>
        <w:t>由科研处审核后寄送我办，没有特殊情况一律不接受个人来提交结题材料。</w:t>
      </w:r>
    </w:p>
    <w:sectPr w:rsidR="00197BA2" w:rsidRPr="00197B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A2"/>
    <w:rsid w:val="00197BA2"/>
    <w:rsid w:val="00271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1D57"/>
  <w15:chartTrackingRefBased/>
  <w15:docId w15:val="{DFC2D76B-9A3E-41E3-9B1C-96A90E8A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7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2018-11-06T02:41:00Z</dcterms:created>
  <dcterms:modified xsi:type="dcterms:W3CDTF">2018-11-06T02:41:00Z</dcterms:modified>
</cp:coreProperties>
</file>